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0DC2" w:rsidRPr="008118A9" w:rsidRDefault="00700DC2" w:rsidP="00700DC2">
      <w:pPr>
        <w:jc w:val="center"/>
        <w:rPr>
          <w:sz w:val="28"/>
          <w:szCs w:val="28"/>
        </w:rPr>
      </w:pPr>
      <w:r w:rsidRPr="008118A9">
        <w:rPr>
          <w:sz w:val="28"/>
          <w:szCs w:val="28"/>
        </w:rPr>
        <w:t>Лексическая тема:  «</w:t>
      </w:r>
      <w:r>
        <w:rPr>
          <w:b/>
          <w:sz w:val="28"/>
          <w:szCs w:val="28"/>
        </w:rPr>
        <w:t>ТРАНСПОРТ</w:t>
      </w:r>
      <w:r w:rsidRPr="008118A9">
        <w:rPr>
          <w:sz w:val="28"/>
          <w:szCs w:val="28"/>
        </w:rPr>
        <w:t>»</w:t>
      </w:r>
    </w:p>
    <w:p w:rsidR="00700DC2" w:rsidRDefault="00700DC2" w:rsidP="00700DC2"/>
    <w:p w:rsidR="00700DC2" w:rsidRPr="002F25B6" w:rsidRDefault="00700DC2" w:rsidP="00700DC2">
      <w:pPr>
        <w:ind w:right="-139"/>
        <w:jc w:val="both"/>
        <w:rPr>
          <w:sz w:val="28"/>
          <w:szCs w:val="28"/>
        </w:rPr>
      </w:pPr>
      <w:r w:rsidRPr="002F25B6">
        <w:rPr>
          <w:b/>
          <w:sz w:val="28"/>
          <w:szCs w:val="28"/>
          <w:u w:val="single"/>
        </w:rPr>
        <w:t>Цель</w:t>
      </w:r>
      <w:r w:rsidRPr="002F25B6">
        <w:rPr>
          <w:sz w:val="28"/>
          <w:szCs w:val="28"/>
          <w:u w:val="single"/>
        </w:rPr>
        <w:t>:</w:t>
      </w:r>
      <w:r w:rsidRPr="002F25B6">
        <w:rPr>
          <w:sz w:val="28"/>
          <w:szCs w:val="28"/>
        </w:rPr>
        <w:t xml:space="preserve"> Расширить знания детей по теме. </w:t>
      </w:r>
    </w:p>
    <w:p w:rsidR="00700DC2" w:rsidRPr="002F25B6" w:rsidRDefault="00700DC2" w:rsidP="00700DC2">
      <w:pPr>
        <w:jc w:val="both"/>
        <w:rPr>
          <w:sz w:val="28"/>
          <w:szCs w:val="28"/>
        </w:rPr>
      </w:pPr>
      <w:r w:rsidRPr="002F25B6">
        <w:rPr>
          <w:b/>
          <w:sz w:val="28"/>
          <w:szCs w:val="28"/>
          <w:u w:val="single"/>
        </w:rPr>
        <w:t>Задачи:</w:t>
      </w:r>
      <w:r w:rsidRPr="002F25B6">
        <w:rPr>
          <w:sz w:val="28"/>
          <w:szCs w:val="28"/>
        </w:rPr>
        <w:t xml:space="preserve"> Обогатить активный и пассивный словарь. Познакомить с </w:t>
      </w:r>
      <w:r>
        <w:rPr>
          <w:sz w:val="28"/>
          <w:szCs w:val="28"/>
        </w:rPr>
        <w:t>понятием «Транспорт»</w:t>
      </w:r>
      <w:r w:rsidRPr="002F25B6">
        <w:rPr>
          <w:sz w:val="28"/>
          <w:szCs w:val="28"/>
        </w:rPr>
        <w:t>. Стимулировать речевую деятельность детей.  Развивать моторику детей. Воспитывать навыки учебной деятельности.</w:t>
      </w:r>
    </w:p>
    <w:p w:rsidR="00700DC2" w:rsidRDefault="00700DC2" w:rsidP="00700DC2">
      <w:pPr>
        <w:rPr>
          <w:sz w:val="28"/>
          <w:szCs w:val="28"/>
        </w:rPr>
      </w:pPr>
      <w:proofErr w:type="gramStart"/>
      <w:r w:rsidRPr="002F25B6">
        <w:rPr>
          <w:b/>
          <w:sz w:val="28"/>
          <w:szCs w:val="28"/>
          <w:u w:val="single"/>
        </w:rPr>
        <w:t xml:space="preserve">Словарь: </w:t>
      </w:r>
      <w:r>
        <w:rPr>
          <w:sz w:val="28"/>
          <w:szCs w:val="28"/>
        </w:rPr>
        <w:t>автобус, легковой автомобиль, грузовой автомобиль, велосипед, самокат, мотоцикл, трамвай, троллейбус, поезд, вертолет, самолет, катер, корабль, лодка, кабина, колеса, двери, стекло, водитель; летать, ездить, плавать, водить…</w:t>
      </w:r>
      <w:proofErr w:type="gramEnd"/>
    </w:p>
    <w:p w:rsidR="00700DC2" w:rsidRDefault="00700DC2" w:rsidP="00700DC2">
      <w:pPr>
        <w:spacing w:after="200" w:line="276" w:lineRule="auto"/>
        <w:jc w:val="center"/>
        <w:rPr>
          <w:sz w:val="26"/>
          <w:szCs w:val="26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5043"/>
      </w:tblGrid>
      <w:tr w:rsidR="00700DC2" w:rsidRPr="009F5C47" w:rsidTr="00015E6D">
        <w:tc>
          <w:tcPr>
            <w:tcW w:w="4785" w:type="dxa"/>
            <w:shd w:val="clear" w:color="auto" w:fill="auto"/>
          </w:tcPr>
          <w:p w:rsidR="00700DC2" w:rsidRPr="009F5C47" w:rsidRDefault="00700DC2" w:rsidP="00015E6D">
            <w:pPr>
              <w:jc w:val="center"/>
              <w:rPr>
                <w:b/>
                <w:sz w:val="28"/>
                <w:szCs w:val="28"/>
              </w:rPr>
            </w:pPr>
            <w:r w:rsidRPr="009F5C47">
              <w:rPr>
                <w:b/>
                <w:sz w:val="28"/>
                <w:szCs w:val="28"/>
              </w:rPr>
              <w:t>Инструкция воспитателя</w:t>
            </w:r>
          </w:p>
        </w:tc>
        <w:tc>
          <w:tcPr>
            <w:tcW w:w="5043" w:type="dxa"/>
            <w:shd w:val="clear" w:color="auto" w:fill="auto"/>
          </w:tcPr>
          <w:p w:rsidR="00700DC2" w:rsidRPr="009F5C47" w:rsidRDefault="00700DC2" w:rsidP="00015E6D">
            <w:pPr>
              <w:jc w:val="center"/>
              <w:rPr>
                <w:b/>
                <w:sz w:val="28"/>
                <w:szCs w:val="28"/>
              </w:rPr>
            </w:pPr>
            <w:r w:rsidRPr="009F5C47">
              <w:rPr>
                <w:b/>
                <w:sz w:val="28"/>
                <w:szCs w:val="28"/>
              </w:rPr>
              <w:t>Выполняемые действия</w:t>
            </w:r>
          </w:p>
          <w:p w:rsidR="00700DC2" w:rsidRPr="009F5C47" w:rsidRDefault="00700DC2" w:rsidP="00015E6D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00DC2" w:rsidRPr="009F5C47" w:rsidTr="00015E6D">
        <w:tc>
          <w:tcPr>
            <w:tcW w:w="9828" w:type="dxa"/>
            <w:gridSpan w:val="2"/>
            <w:shd w:val="clear" w:color="auto" w:fill="auto"/>
          </w:tcPr>
          <w:p w:rsidR="00700DC2" w:rsidRPr="009F5C47" w:rsidRDefault="00700DC2" w:rsidP="00015E6D">
            <w:pPr>
              <w:jc w:val="center"/>
              <w:rPr>
                <w:b/>
                <w:sz w:val="28"/>
                <w:szCs w:val="28"/>
              </w:rPr>
            </w:pPr>
            <w:r w:rsidRPr="009F5C47">
              <w:rPr>
                <w:b/>
                <w:sz w:val="28"/>
                <w:szCs w:val="28"/>
              </w:rPr>
              <w:t>1. Развитие общей моторики</w:t>
            </w:r>
          </w:p>
        </w:tc>
      </w:tr>
      <w:tr w:rsidR="00700DC2" w:rsidTr="00015E6D">
        <w:tc>
          <w:tcPr>
            <w:tcW w:w="9828" w:type="dxa"/>
            <w:gridSpan w:val="2"/>
            <w:shd w:val="clear" w:color="auto" w:fill="auto"/>
          </w:tcPr>
          <w:p w:rsidR="00700DC2" w:rsidRPr="00D866F7" w:rsidRDefault="00700DC2" w:rsidP="00015E6D">
            <w:r>
              <w:t>Игра «Светофор»</w:t>
            </w:r>
            <w:r>
              <w:br/>
              <w:t>Вращая руками воображаемый руль, дети «мчатся» по условным дорожкам. Поворачивая по команде то вправо, то влево, правильно реагируют  на сигналы светофора: зелёный, красный, жёлтый.</w:t>
            </w:r>
          </w:p>
          <w:p w:rsidR="00700DC2" w:rsidRDefault="00700DC2" w:rsidP="00015E6D"/>
        </w:tc>
      </w:tr>
      <w:tr w:rsidR="00700DC2" w:rsidRPr="009F5C47" w:rsidTr="00015E6D">
        <w:tc>
          <w:tcPr>
            <w:tcW w:w="9828" w:type="dxa"/>
            <w:gridSpan w:val="2"/>
            <w:shd w:val="clear" w:color="auto" w:fill="auto"/>
          </w:tcPr>
          <w:p w:rsidR="00700DC2" w:rsidRPr="009F5C47" w:rsidRDefault="00700DC2" w:rsidP="00015E6D">
            <w:pPr>
              <w:jc w:val="center"/>
              <w:rPr>
                <w:b/>
                <w:sz w:val="28"/>
                <w:szCs w:val="28"/>
              </w:rPr>
            </w:pPr>
            <w:r w:rsidRPr="009F5C47">
              <w:rPr>
                <w:b/>
                <w:sz w:val="28"/>
                <w:szCs w:val="28"/>
              </w:rPr>
              <w:t>2. Развитие мелкой моторики</w:t>
            </w:r>
          </w:p>
        </w:tc>
      </w:tr>
      <w:tr w:rsidR="00700DC2" w:rsidTr="00015E6D">
        <w:tc>
          <w:tcPr>
            <w:tcW w:w="4785" w:type="dxa"/>
            <w:shd w:val="clear" w:color="auto" w:fill="auto"/>
          </w:tcPr>
          <w:p w:rsidR="00700DC2" w:rsidRPr="009F5C47" w:rsidRDefault="00700DC2" w:rsidP="00015E6D">
            <w:pPr>
              <w:rPr>
                <w:i/>
              </w:rPr>
            </w:pPr>
          </w:p>
          <w:p w:rsidR="00700DC2" w:rsidRPr="009F5C47" w:rsidRDefault="00700DC2" w:rsidP="00015E6D">
            <w:pPr>
              <w:rPr>
                <w:i/>
              </w:rPr>
            </w:pPr>
            <w:r w:rsidRPr="009F5C47">
              <w:rPr>
                <w:i/>
              </w:rPr>
              <w:t xml:space="preserve">Нас с тобой переведёт </w:t>
            </w:r>
          </w:p>
          <w:p w:rsidR="00700DC2" w:rsidRPr="009F5C47" w:rsidRDefault="00700DC2" w:rsidP="00015E6D">
            <w:pPr>
              <w:rPr>
                <w:i/>
              </w:rPr>
            </w:pPr>
            <w:r w:rsidRPr="009F5C47">
              <w:rPr>
                <w:i/>
              </w:rPr>
              <w:t xml:space="preserve">Пешеходный переход… </w:t>
            </w:r>
          </w:p>
        </w:tc>
        <w:tc>
          <w:tcPr>
            <w:tcW w:w="5043" w:type="dxa"/>
            <w:shd w:val="clear" w:color="auto" w:fill="auto"/>
          </w:tcPr>
          <w:p w:rsidR="00700DC2" w:rsidRDefault="00700DC2" w:rsidP="00015E6D"/>
          <w:p w:rsidR="00700DC2" w:rsidRDefault="00700DC2" w:rsidP="00015E6D">
            <w:r>
              <w:t>«Ходят» указательными и средними пальчиками по «зебре» (на ударные слоги).</w:t>
            </w:r>
          </w:p>
          <w:p w:rsidR="00700DC2" w:rsidRDefault="00700DC2" w:rsidP="00015E6D"/>
        </w:tc>
      </w:tr>
      <w:tr w:rsidR="00700DC2" w:rsidRPr="009F5C47" w:rsidTr="00015E6D">
        <w:tc>
          <w:tcPr>
            <w:tcW w:w="9828" w:type="dxa"/>
            <w:gridSpan w:val="2"/>
            <w:shd w:val="clear" w:color="auto" w:fill="auto"/>
          </w:tcPr>
          <w:p w:rsidR="00700DC2" w:rsidRPr="009F5C47" w:rsidRDefault="00700DC2" w:rsidP="00015E6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Pr="009F5C47">
              <w:rPr>
                <w:b/>
                <w:sz w:val="28"/>
                <w:szCs w:val="28"/>
              </w:rPr>
              <w:t>. Развити</w:t>
            </w:r>
            <w:r>
              <w:rPr>
                <w:b/>
                <w:sz w:val="28"/>
                <w:szCs w:val="28"/>
              </w:rPr>
              <w:t>е лексико-грамматического строя речи</w:t>
            </w:r>
          </w:p>
        </w:tc>
      </w:tr>
      <w:tr w:rsidR="00700DC2" w:rsidRPr="009F5C47" w:rsidTr="00015E6D">
        <w:tc>
          <w:tcPr>
            <w:tcW w:w="9828" w:type="dxa"/>
            <w:gridSpan w:val="2"/>
            <w:shd w:val="clear" w:color="auto" w:fill="auto"/>
          </w:tcPr>
          <w:p w:rsidR="00700DC2" w:rsidRDefault="00700DC2" w:rsidP="00015E6D"/>
          <w:p w:rsidR="00700DC2" w:rsidRPr="009F5C47" w:rsidRDefault="00700DC2" w:rsidP="00015E6D">
            <w:pPr>
              <w:rPr>
                <w:i/>
              </w:rPr>
            </w:pPr>
            <w:r>
              <w:t xml:space="preserve">1) Скажите наоборот: </w:t>
            </w:r>
            <w:proofErr w:type="gramStart"/>
            <w:r>
              <w:rPr>
                <w:i/>
              </w:rPr>
              <w:t>«</w:t>
            </w:r>
            <w:r w:rsidRPr="009F5C47">
              <w:rPr>
                <w:i/>
              </w:rPr>
              <w:t>Подъехал – отъехал; въехал – съехал; выехал – заехал; улетел – прилетел; вылетел – залетел; укатил – прикатил; уплыл – приплыл</w:t>
            </w:r>
            <w:r>
              <w:rPr>
                <w:i/>
              </w:rPr>
              <w:t>»</w:t>
            </w:r>
            <w:r w:rsidRPr="009F5C47">
              <w:rPr>
                <w:i/>
              </w:rPr>
              <w:t>.</w:t>
            </w:r>
            <w:proofErr w:type="gramEnd"/>
          </w:p>
          <w:p w:rsidR="00700DC2" w:rsidRPr="009F5C47" w:rsidRDefault="00700DC2" w:rsidP="00015E6D">
            <w:pPr>
              <w:rPr>
                <w:i/>
              </w:rPr>
            </w:pPr>
            <w:r>
              <w:t xml:space="preserve">2) Исправьте Незнайку и скажите правильно:  </w:t>
            </w:r>
            <w:r>
              <w:rPr>
                <w:i/>
              </w:rPr>
              <w:t>«</w:t>
            </w:r>
            <w:r w:rsidRPr="009F5C47">
              <w:rPr>
                <w:i/>
              </w:rPr>
              <w:t>Машина ехать (машина едет); самолёт лететь; корабль плыть; поезд гудеть; автобус сигналить; троллейбус идти</w:t>
            </w:r>
            <w:r>
              <w:rPr>
                <w:i/>
              </w:rPr>
              <w:t>»</w:t>
            </w:r>
            <w:r w:rsidRPr="009F5C47">
              <w:rPr>
                <w:i/>
              </w:rPr>
              <w:t>.</w:t>
            </w:r>
          </w:p>
          <w:p w:rsidR="00700DC2" w:rsidRPr="009F5C47" w:rsidRDefault="00700DC2" w:rsidP="00015E6D">
            <w:pPr>
              <w:rPr>
                <w:i/>
              </w:rPr>
            </w:pPr>
          </w:p>
        </w:tc>
      </w:tr>
      <w:tr w:rsidR="00700DC2" w:rsidRPr="009F5C47" w:rsidTr="00015E6D">
        <w:tc>
          <w:tcPr>
            <w:tcW w:w="9828" w:type="dxa"/>
            <w:gridSpan w:val="2"/>
            <w:shd w:val="clear" w:color="auto" w:fill="auto"/>
          </w:tcPr>
          <w:p w:rsidR="00700DC2" w:rsidRPr="009F5C47" w:rsidRDefault="00700DC2" w:rsidP="00015E6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  <w:r w:rsidRPr="009F5C47">
              <w:rPr>
                <w:b/>
                <w:sz w:val="28"/>
                <w:szCs w:val="28"/>
              </w:rPr>
              <w:t>. Развитие связной речи</w:t>
            </w:r>
          </w:p>
        </w:tc>
      </w:tr>
      <w:tr w:rsidR="00700DC2" w:rsidTr="00015E6D">
        <w:tc>
          <w:tcPr>
            <w:tcW w:w="9828" w:type="dxa"/>
            <w:gridSpan w:val="2"/>
            <w:shd w:val="clear" w:color="auto" w:fill="auto"/>
          </w:tcPr>
          <w:p w:rsidR="00700DC2" w:rsidRDefault="00700DC2" w:rsidP="00015E6D">
            <w:pPr>
              <w:jc w:val="center"/>
            </w:pPr>
          </w:p>
          <w:p w:rsidR="00700DC2" w:rsidRDefault="00700DC2" w:rsidP="00015E6D">
            <w:r>
              <w:t>Чтение с обсуждением художественных текстов, стихотворений, отгадывание загадок по лексической теме.</w:t>
            </w:r>
          </w:p>
          <w:p w:rsidR="00700DC2" w:rsidRDefault="00700DC2" w:rsidP="00015E6D"/>
        </w:tc>
      </w:tr>
    </w:tbl>
    <w:p w:rsidR="00700DC2" w:rsidRDefault="00700DC2" w:rsidP="00700DC2">
      <w:pPr>
        <w:spacing w:after="200" w:line="276" w:lineRule="auto"/>
        <w:jc w:val="center"/>
        <w:rPr>
          <w:sz w:val="26"/>
          <w:szCs w:val="26"/>
        </w:rPr>
      </w:pPr>
    </w:p>
    <w:p w:rsidR="00700DC2" w:rsidRDefault="00700DC2">
      <w:pPr>
        <w:spacing w:after="200" w:line="276" w:lineRule="auto"/>
      </w:pPr>
      <w:r>
        <w:br w:type="page"/>
      </w:r>
    </w:p>
    <w:p w:rsidR="00700DC2" w:rsidRDefault="00700DC2">
      <w:pPr>
        <w:rPr>
          <w:b/>
        </w:rPr>
      </w:pPr>
      <w:r w:rsidRPr="00700DC2">
        <w:rPr>
          <w:b/>
        </w:rPr>
        <w:lastRenderedPageBreak/>
        <w:t>Повтори названия транспорта</w:t>
      </w:r>
      <w:r>
        <w:rPr>
          <w:noProof/>
        </w:rPr>
        <w:drawing>
          <wp:inline distT="0" distB="0" distL="0" distR="0">
            <wp:extent cx="6243481" cy="4664479"/>
            <wp:effectExtent l="19050" t="0" r="4919" b="0"/>
            <wp:docPr id="2" name="Рисунок 2" descr="F:\транспорт\100590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ранспорт\10059016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517" cy="4666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20053" cy="7868220"/>
            <wp:effectExtent l="19050" t="0" r="9197" b="0"/>
            <wp:docPr id="1" name="Рисунок 1" descr="F:\транспорт\1015517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ранспорт\10155171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099" cy="7868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DC2" w:rsidRDefault="00700DC2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700DC2" w:rsidRDefault="00700DC2">
      <w:r>
        <w:rPr>
          <w:noProof/>
        </w:rPr>
        <w:lastRenderedPageBreak/>
        <w:drawing>
          <wp:inline distT="0" distB="0" distL="0" distR="0">
            <wp:extent cx="5940425" cy="4197596"/>
            <wp:effectExtent l="19050" t="0" r="3175" b="0"/>
            <wp:docPr id="3" name="Рисунок 3" descr="F:\транспорт\mashinkikartinkidlyadetey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транспорт\mashinkikartinkidlyadetey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DC2" w:rsidRDefault="00700DC2">
      <w:pPr>
        <w:spacing w:after="200" w:line="276" w:lineRule="auto"/>
        <w:sectPr w:rsidR="00700DC2" w:rsidSect="00F10E7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00DC2" w:rsidRDefault="00700DC2">
      <w:r>
        <w:rPr>
          <w:noProof/>
        </w:rPr>
        <w:lastRenderedPageBreak/>
        <w:drawing>
          <wp:inline distT="0" distB="0" distL="0" distR="0">
            <wp:extent cx="8699281" cy="5956761"/>
            <wp:effectExtent l="19050" t="0" r="6569" b="0"/>
            <wp:docPr id="8" name="Рисунок 8" descr="F:\транспорт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транспорт\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3718" cy="5959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DC2" w:rsidRDefault="00700DC2">
      <w:pPr>
        <w:spacing w:after="200" w:line="276" w:lineRule="auto"/>
      </w:pPr>
      <w:r>
        <w:lastRenderedPageBreak/>
        <w:br w:type="page"/>
      </w:r>
    </w:p>
    <w:p w:rsidR="00700DC2" w:rsidRDefault="00700DC2">
      <w:pPr>
        <w:rPr>
          <w:b/>
        </w:rPr>
      </w:pPr>
      <w:r w:rsidRPr="00700DC2">
        <w:rPr>
          <w:b/>
        </w:rPr>
        <w:lastRenderedPageBreak/>
        <w:t>Используй как лото</w:t>
      </w:r>
      <w:r>
        <w:rPr>
          <w:noProof/>
        </w:rPr>
        <w:drawing>
          <wp:inline distT="0" distB="0" distL="0" distR="0">
            <wp:extent cx="8692931" cy="5589497"/>
            <wp:effectExtent l="19050" t="0" r="0" b="0"/>
            <wp:docPr id="7" name="Рисунок 7" descr="F:\транспорт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транспорт\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748" cy="5590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DC2" w:rsidRDefault="00700DC2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700DC2" w:rsidRPr="00700DC2" w:rsidRDefault="00700DC2">
      <w:pPr>
        <w:rPr>
          <w:b/>
        </w:rPr>
      </w:pPr>
      <w:r w:rsidRPr="00700DC2">
        <w:rPr>
          <w:b/>
        </w:rPr>
        <w:lastRenderedPageBreak/>
        <w:t>Игра на внимание «Найди</w:t>
      </w:r>
    </w:p>
    <w:p w:rsidR="00700DC2" w:rsidRDefault="00700DC2">
      <w:r>
        <w:t>»</w:t>
      </w:r>
      <w:r>
        <w:rPr>
          <w:noProof/>
        </w:rPr>
        <w:drawing>
          <wp:inline distT="0" distB="0" distL="0" distR="0">
            <wp:extent cx="5577709" cy="5577709"/>
            <wp:effectExtent l="19050" t="0" r="3941" b="0"/>
            <wp:docPr id="9" name="Рисунок 5" descr="F:\транспорт\Transportation_pictures_for_kid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транспорт\Transportation_pictures_for_kids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502" cy="5578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DC2" w:rsidRDefault="00700DC2">
      <w:pPr>
        <w:sectPr w:rsidR="00700DC2" w:rsidSect="00700DC2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7989833" cy="5992373"/>
            <wp:effectExtent l="19050" t="0" r="0" b="0"/>
            <wp:docPr id="10" name="Рисунок 4" descr="F:\транспорт\trans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транспорт\transp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7015" cy="5997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DC2" w:rsidRDefault="00700DC2">
      <w:r>
        <w:rPr>
          <w:noProof/>
        </w:rPr>
        <w:lastRenderedPageBreak/>
        <w:drawing>
          <wp:inline distT="0" distB="0" distL="0" distR="0">
            <wp:extent cx="6260657" cy="7520152"/>
            <wp:effectExtent l="19050" t="0" r="6793" b="0"/>
            <wp:docPr id="6" name="Рисунок 6" descr="F:\транспорт\transport-tema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транспорт\transport-tema-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965" cy="7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DC2" w:rsidRPr="00700DC2" w:rsidRDefault="00700DC2">
      <w:pPr>
        <w:spacing w:after="200" w:line="276" w:lineRule="auto"/>
        <w:rPr>
          <w:b/>
        </w:rPr>
      </w:pPr>
      <w:r>
        <w:br w:type="page"/>
      </w:r>
      <w:r w:rsidRPr="00700DC2">
        <w:rPr>
          <w:b/>
        </w:rPr>
        <w:lastRenderedPageBreak/>
        <w:t xml:space="preserve">Раскрась </w:t>
      </w:r>
    </w:p>
    <w:p w:rsidR="00700DC2" w:rsidRDefault="00700DC2">
      <w:pPr>
        <w:spacing w:after="200" w:line="276" w:lineRule="auto"/>
      </w:pPr>
    </w:p>
    <w:p w:rsidR="00700DC2" w:rsidRDefault="00700DC2">
      <w:pPr>
        <w:rPr>
          <w:b/>
          <w:noProof/>
        </w:rPr>
      </w:pPr>
      <w:r>
        <w:rPr>
          <w:noProof/>
        </w:rPr>
        <w:drawing>
          <wp:inline distT="0" distB="0" distL="0" distR="0">
            <wp:extent cx="4663308" cy="3933788"/>
            <wp:effectExtent l="19050" t="0" r="3942" b="0"/>
            <wp:docPr id="17" name="Рисунок 15" descr="F:\транспорт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транспорт\images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397" cy="394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0DC2">
        <w:rPr>
          <w:b/>
          <w:noProof/>
        </w:rPr>
        <w:t xml:space="preserve"> </w:t>
      </w:r>
      <w:r w:rsidRPr="00700DC2">
        <w:drawing>
          <wp:inline distT="0" distB="0" distL="0" distR="0">
            <wp:extent cx="4363763" cy="4472711"/>
            <wp:effectExtent l="19050" t="0" r="0" b="0"/>
            <wp:docPr id="19" name="Рисунок 9" descr="F:\транспорт\mini_5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транспорт\mini_573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116" cy="4480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DC2" w:rsidRDefault="00700DC2"/>
    <w:p w:rsidR="00700DC2" w:rsidRDefault="00700DC2">
      <w:r>
        <w:rPr>
          <w:noProof/>
        </w:rPr>
        <w:lastRenderedPageBreak/>
        <w:drawing>
          <wp:inline distT="0" distB="0" distL="0" distR="0">
            <wp:extent cx="4710605" cy="4016391"/>
            <wp:effectExtent l="19050" t="0" r="0" b="0"/>
            <wp:docPr id="16" name="Рисунок 14" descr="F:\транспорт\b27d5296bede63b1493a5d321d4e8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транспорт\b27d5296bede63b1493a5d321d4e80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644" cy="4020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DC2" w:rsidRDefault="00700DC2">
      <w:r w:rsidRPr="00700DC2">
        <w:drawing>
          <wp:inline distT="0" distB="0" distL="0" distR="0">
            <wp:extent cx="5473712" cy="4503876"/>
            <wp:effectExtent l="19050" t="0" r="0" b="0"/>
            <wp:docPr id="18" name="Рисунок 12" descr="F:\транспорт\4df5bde009073d3ef60da64d736724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транспорт\4df5bde009073d3ef60da64d736724d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112" cy="450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DC2" w:rsidRDefault="00700DC2">
      <w:r>
        <w:rPr>
          <w:noProof/>
        </w:rPr>
        <w:lastRenderedPageBreak/>
        <w:drawing>
          <wp:inline distT="0" distB="0" distL="0" distR="0">
            <wp:extent cx="5722620" cy="7236460"/>
            <wp:effectExtent l="19050" t="0" r="0" b="0"/>
            <wp:docPr id="15" name="Рисунок 13" descr="F:\транспорт\5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транспорт\571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723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DC2" w:rsidRDefault="00700DC2">
      <w:pPr>
        <w:spacing w:after="200" w:line="276" w:lineRule="auto"/>
      </w:pPr>
      <w:r>
        <w:br w:type="page"/>
      </w:r>
    </w:p>
    <w:p w:rsidR="00700DC2" w:rsidRPr="00700DC2" w:rsidRDefault="00700DC2">
      <w:pPr>
        <w:rPr>
          <w:b/>
        </w:rPr>
      </w:pPr>
      <w:r w:rsidRPr="00700DC2">
        <w:rPr>
          <w:b/>
        </w:rPr>
        <w:lastRenderedPageBreak/>
        <w:t>Помоги транспорту доехать</w:t>
      </w:r>
      <w:r w:rsidRPr="00700DC2">
        <w:rPr>
          <w:b/>
          <w:noProof/>
        </w:rPr>
        <w:drawing>
          <wp:inline distT="0" distB="0" distL="0" distR="0">
            <wp:extent cx="5740981" cy="8162504"/>
            <wp:effectExtent l="19050" t="0" r="0" b="0"/>
            <wp:docPr id="13" name="Рисунок 11" descr="F:\транспор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транспорт\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279" cy="8165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0DC2">
        <w:rPr>
          <w:b/>
          <w:noProof/>
        </w:rPr>
        <w:lastRenderedPageBreak/>
        <w:drawing>
          <wp:inline distT="0" distB="0" distL="0" distR="0">
            <wp:extent cx="6082205" cy="7549958"/>
            <wp:effectExtent l="19050" t="0" r="0" b="0"/>
            <wp:docPr id="12" name="Рисунок 10" descr="F:\транспорт\transport-tem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транспорт\transport-tema-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150" cy="7563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0DC2" w:rsidRPr="00700DC2" w:rsidSect="00700DC2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700DC2"/>
    <w:rsid w:val="001B101C"/>
    <w:rsid w:val="0067066C"/>
    <w:rsid w:val="00700DC2"/>
    <w:rsid w:val="00784CDB"/>
    <w:rsid w:val="00851A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DC2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0DC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0DC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gif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15</Pages>
  <Words>232</Words>
  <Characters>1329</Characters>
  <Application>Microsoft Office Word</Application>
  <DocSecurity>0</DocSecurity>
  <Lines>11</Lines>
  <Paragraphs>3</Paragraphs>
  <ScaleCrop>false</ScaleCrop>
  <Company>ДОУ №56</Company>
  <LinksUpToDate>false</LinksUpToDate>
  <CharactersWithSpaces>1558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</cp:lastModifiedBy>
  <cp:revision>1</cp:revision>
  <dcterms:created xsi:type="dcterms:W3CDTF">2019-04-24T00:32:00Z</dcterms:created>
  <dcterms:modified xsi:type="dcterms:W3CDTF">2019-04-24T00:38:00Z</dcterms:modified>
</cp:coreProperties>
</file>